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A0A5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A0A55">
              <w:rPr>
                <w:rFonts w:ascii="Arial" w:hAnsi="Arial" w:cs="Arial"/>
                <w:sz w:val="20"/>
                <w:szCs w:val="20"/>
              </w:rPr>
              <w:t>ИА000491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A0A5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A0A55">
              <w:rPr>
                <w:rFonts w:ascii="Arial" w:hAnsi="Arial" w:cs="Arial"/>
                <w:color w:val="000000"/>
                <w:sz w:val="20"/>
                <w:szCs w:val="20"/>
              </w:rPr>
              <w:t>ИА000491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A0A55" w:rsidRPr="004A0A55">
        <w:rPr>
          <w:rFonts w:ascii="Arial" w:hAnsi="Arial" w:cs="Arial"/>
          <w:sz w:val="20"/>
          <w:szCs w:val="20"/>
        </w:rPr>
        <w:t>Алюмоаммонийные квасцы 12-водн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784CEE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4A0A55" w:rsidRDefault="004A0A55" w:rsidP="00D740C2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4A0A55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4238-77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DFD" w:rsidRDefault="00A12DFD">
      <w:r>
        <w:separator/>
      </w:r>
    </w:p>
  </w:endnote>
  <w:endnote w:type="continuationSeparator" w:id="0">
    <w:p w:rsidR="00A12DFD" w:rsidRDefault="00A12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DFD" w:rsidRDefault="00A12DFD">
      <w:r>
        <w:separator/>
      </w:r>
    </w:p>
  </w:footnote>
  <w:footnote w:type="continuationSeparator" w:id="0">
    <w:p w:rsidR="00A12DFD" w:rsidRDefault="00A12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3863"/>
    <w:rsid w:val="003E6851"/>
    <w:rsid w:val="00416645"/>
    <w:rsid w:val="00424EAA"/>
    <w:rsid w:val="004A0895"/>
    <w:rsid w:val="004A0A55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12DFD"/>
    <w:rsid w:val="00A36ED9"/>
    <w:rsid w:val="00A43F3C"/>
    <w:rsid w:val="00A52AE3"/>
    <w:rsid w:val="00A52BDD"/>
    <w:rsid w:val="00A85E22"/>
    <w:rsid w:val="00A92DF6"/>
    <w:rsid w:val="00AC5714"/>
    <w:rsid w:val="00B52165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2018-12-24T05:27:00Z</dcterms:created>
  <dcterms:modified xsi:type="dcterms:W3CDTF">2018-12-24T05:27:00Z</dcterms:modified>
</cp:coreProperties>
</file>